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454B" w:rsidRDefault="0094639D" w:rsidP="00D9454B">
      <w:pPr>
        <w:spacing w:line="36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5940425" cy="3099754"/>
            <wp:effectExtent l="0" t="0" r="0" b="0"/>
            <wp:docPr id="1" name="Рисунок 1" descr="C:\Users\1\Downloads\Untitled_20201226_130508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Untitled_20201226_130508 (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3099754"/>
                    </a:xfrm>
                    <a:prstGeom prst="rect">
                      <a:avLst/>
                    </a:prstGeom>
                    <a:noFill/>
                    <a:ln>
                      <a:noFill/>
                    </a:ln>
                  </pic:spPr>
                </pic:pic>
              </a:graphicData>
            </a:graphic>
          </wp:inline>
        </w:drawing>
      </w:r>
    </w:p>
    <w:p w:rsidR="007B6CA6" w:rsidRDefault="007B6CA6" w:rsidP="00D9454B">
      <w:pPr>
        <w:spacing w:line="360" w:lineRule="auto"/>
        <w:jc w:val="center"/>
        <w:rPr>
          <w:rFonts w:ascii="Times New Roman" w:hAnsi="Times New Roman" w:cs="Times New Roman"/>
          <w:b/>
          <w:sz w:val="28"/>
          <w:szCs w:val="28"/>
        </w:rPr>
      </w:pPr>
    </w:p>
    <w:p w:rsidR="00D9454B" w:rsidRDefault="00D9454B" w:rsidP="00D9454B">
      <w:pPr>
        <w:spacing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Положение </w:t>
      </w:r>
    </w:p>
    <w:p w:rsidR="00D9454B" w:rsidRDefault="00D9454B" w:rsidP="00D9454B">
      <w:pPr>
        <w:spacing w:line="360" w:lineRule="auto"/>
        <w:jc w:val="center"/>
        <w:rPr>
          <w:rFonts w:ascii="Times New Roman" w:hAnsi="Times New Roman" w:cs="Times New Roman"/>
          <w:b/>
          <w:sz w:val="28"/>
          <w:szCs w:val="28"/>
        </w:rPr>
      </w:pPr>
      <w:r>
        <w:rPr>
          <w:rFonts w:ascii="Times New Roman" w:hAnsi="Times New Roman" w:cs="Times New Roman"/>
          <w:b/>
          <w:sz w:val="28"/>
          <w:szCs w:val="28"/>
        </w:rPr>
        <w:t>О внутреннем распорядке учителей и работников муниципального  бюджетного общеобразовательного учреждения  «</w:t>
      </w:r>
      <w:proofErr w:type="spellStart"/>
      <w:r>
        <w:rPr>
          <w:rFonts w:ascii="Times New Roman" w:hAnsi="Times New Roman" w:cs="Times New Roman"/>
          <w:b/>
          <w:sz w:val="28"/>
          <w:szCs w:val="28"/>
        </w:rPr>
        <w:t>Лесхозская</w:t>
      </w:r>
      <w:proofErr w:type="spellEnd"/>
      <w:r>
        <w:rPr>
          <w:rFonts w:ascii="Times New Roman" w:hAnsi="Times New Roman" w:cs="Times New Roman"/>
          <w:b/>
          <w:sz w:val="28"/>
          <w:szCs w:val="28"/>
        </w:rPr>
        <w:t xml:space="preserve"> средняя общеобразовательная школа Сабинского муниципального района  Республики Татарстан»</w:t>
      </w:r>
    </w:p>
    <w:p w:rsidR="00D9454B" w:rsidRDefault="00D9454B" w:rsidP="00FE2576">
      <w:pPr>
        <w:spacing w:line="276" w:lineRule="auto"/>
        <w:jc w:val="center"/>
        <w:rPr>
          <w:rFonts w:ascii="Times New Roman" w:hAnsi="Times New Roman" w:cs="Times New Roman"/>
          <w:b/>
          <w:sz w:val="24"/>
          <w:szCs w:val="24"/>
        </w:rPr>
      </w:pPr>
    </w:p>
    <w:p w:rsidR="00D9454B" w:rsidRDefault="00D9454B" w:rsidP="00FE2576">
      <w:pPr>
        <w:spacing w:line="276" w:lineRule="auto"/>
        <w:jc w:val="center"/>
        <w:rPr>
          <w:rFonts w:ascii="Times New Roman" w:hAnsi="Times New Roman" w:cs="Times New Roman"/>
          <w:b/>
          <w:sz w:val="24"/>
          <w:szCs w:val="24"/>
        </w:rPr>
      </w:pPr>
    </w:p>
    <w:p w:rsidR="00D9454B" w:rsidRDefault="00D9454B" w:rsidP="00FE2576">
      <w:pPr>
        <w:spacing w:line="276" w:lineRule="auto"/>
        <w:jc w:val="center"/>
        <w:rPr>
          <w:rFonts w:ascii="Times New Roman" w:hAnsi="Times New Roman" w:cs="Times New Roman"/>
          <w:b/>
          <w:sz w:val="24"/>
          <w:szCs w:val="24"/>
        </w:rPr>
      </w:pPr>
    </w:p>
    <w:p w:rsidR="00D9454B" w:rsidRDefault="00D9454B" w:rsidP="00FE2576">
      <w:pPr>
        <w:spacing w:line="276" w:lineRule="auto"/>
        <w:jc w:val="center"/>
        <w:rPr>
          <w:rFonts w:ascii="Times New Roman" w:hAnsi="Times New Roman" w:cs="Times New Roman"/>
          <w:b/>
          <w:sz w:val="24"/>
          <w:szCs w:val="24"/>
        </w:rPr>
      </w:pPr>
    </w:p>
    <w:p w:rsidR="00D9454B" w:rsidRDefault="00D9454B" w:rsidP="00FE2576">
      <w:pPr>
        <w:spacing w:line="276" w:lineRule="auto"/>
        <w:jc w:val="center"/>
        <w:rPr>
          <w:rFonts w:ascii="Times New Roman" w:hAnsi="Times New Roman" w:cs="Times New Roman"/>
          <w:b/>
          <w:sz w:val="24"/>
          <w:szCs w:val="24"/>
        </w:rPr>
      </w:pPr>
    </w:p>
    <w:p w:rsidR="00D9454B" w:rsidRDefault="00D9454B" w:rsidP="00FE2576">
      <w:pPr>
        <w:spacing w:line="276" w:lineRule="auto"/>
        <w:jc w:val="center"/>
        <w:rPr>
          <w:rFonts w:ascii="Times New Roman" w:hAnsi="Times New Roman" w:cs="Times New Roman"/>
          <w:b/>
          <w:sz w:val="24"/>
          <w:szCs w:val="24"/>
        </w:rPr>
      </w:pPr>
    </w:p>
    <w:p w:rsidR="00D9454B" w:rsidRDefault="00D9454B" w:rsidP="00FE2576">
      <w:pPr>
        <w:spacing w:line="276" w:lineRule="auto"/>
        <w:jc w:val="center"/>
        <w:rPr>
          <w:rFonts w:ascii="Times New Roman" w:hAnsi="Times New Roman" w:cs="Times New Roman"/>
          <w:b/>
          <w:sz w:val="24"/>
          <w:szCs w:val="24"/>
        </w:rPr>
      </w:pPr>
    </w:p>
    <w:p w:rsidR="00D9454B" w:rsidRDefault="00D9454B" w:rsidP="00FE2576">
      <w:pPr>
        <w:spacing w:line="276" w:lineRule="auto"/>
        <w:jc w:val="center"/>
        <w:rPr>
          <w:rFonts w:ascii="Times New Roman" w:hAnsi="Times New Roman" w:cs="Times New Roman"/>
          <w:b/>
          <w:sz w:val="24"/>
          <w:szCs w:val="24"/>
        </w:rPr>
      </w:pPr>
    </w:p>
    <w:p w:rsidR="00D9454B" w:rsidRDefault="00D9454B" w:rsidP="00FE2576">
      <w:pPr>
        <w:spacing w:line="276" w:lineRule="auto"/>
        <w:jc w:val="center"/>
        <w:rPr>
          <w:rFonts w:ascii="Times New Roman" w:hAnsi="Times New Roman" w:cs="Times New Roman"/>
          <w:b/>
          <w:sz w:val="24"/>
          <w:szCs w:val="24"/>
        </w:rPr>
      </w:pPr>
    </w:p>
    <w:p w:rsidR="00D9454B" w:rsidRDefault="00D9454B" w:rsidP="00FE2576">
      <w:pPr>
        <w:spacing w:line="276" w:lineRule="auto"/>
        <w:jc w:val="center"/>
        <w:rPr>
          <w:rFonts w:ascii="Times New Roman" w:hAnsi="Times New Roman" w:cs="Times New Roman"/>
          <w:b/>
          <w:sz w:val="24"/>
          <w:szCs w:val="24"/>
        </w:rPr>
      </w:pPr>
    </w:p>
    <w:p w:rsidR="007B6CA6" w:rsidRDefault="007B6CA6" w:rsidP="0094639D">
      <w:pPr>
        <w:spacing w:line="276" w:lineRule="auto"/>
        <w:rPr>
          <w:rFonts w:ascii="Times New Roman" w:hAnsi="Times New Roman" w:cs="Times New Roman"/>
          <w:b/>
          <w:sz w:val="24"/>
          <w:szCs w:val="24"/>
        </w:rPr>
      </w:pPr>
    </w:p>
    <w:p w:rsidR="0094639D" w:rsidRDefault="0094639D" w:rsidP="0094639D">
      <w:pPr>
        <w:spacing w:line="276" w:lineRule="auto"/>
        <w:rPr>
          <w:rFonts w:ascii="Times New Roman" w:hAnsi="Times New Roman" w:cs="Times New Roman"/>
          <w:b/>
          <w:sz w:val="24"/>
          <w:szCs w:val="24"/>
        </w:rPr>
      </w:pPr>
      <w:bookmarkStart w:id="0" w:name="_GoBack"/>
      <w:bookmarkEnd w:id="0"/>
    </w:p>
    <w:p w:rsidR="009E4946" w:rsidRPr="00FE2576" w:rsidRDefault="009F04F9" w:rsidP="00FE2576">
      <w:pPr>
        <w:spacing w:line="276" w:lineRule="auto"/>
        <w:jc w:val="center"/>
        <w:rPr>
          <w:rFonts w:ascii="Times New Roman" w:hAnsi="Times New Roman" w:cs="Times New Roman"/>
          <w:b/>
          <w:sz w:val="24"/>
          <w:szCs w:val="24"/>
        </w:rPr>
      </w:pPr>
      <w:r w:rsidRPr="00FE2576">
        <w:rPr>
          <w:rFonts w:ascii="Times New Roman" w:hAnsi="Times New Roman" w:cs="Times New Roman"/>
          <w:b/>
          <w:sz w:val="24"/>
          <w:szCs w:val="24"/>
        </w:rPr>
        <w:lastRenderedPageBreak/>
        <w:t>1.Общие положения</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1.1. Правила внутреннего трудового распорядка МБОУ «</w:t>
      </w:r>
      <w:proofErr w:type="spellStart"/>
      <w:r w:rsidR="00D9454B">
        <w:rPr>
          <w:rFonts w:ascii="Times New Roman" w:hAnsi="Times New Roman" w:cs="Times New Roman"/>
          <w:sz w:val="24"/>
          <w:szCs w:val="24"/>
        </w:rPr>
        <w:t>Лесхозская</w:t>
      </w:r>
      <w:proofErr w:type="spellEnd"/>
      <w:r w:rsidR="009E4946" w:rsidRPr="00FE2576">
        <w:rPr>
          <w:rFonts w:ascii="Times New Roman" w:hAnsi="Times New Roman" w:cs="Times New Roman"/>
          <w:sz w:val="24"/>
          <w:szCs w:val="24"/>
        </w:rPr>
        <w:t xml:space="preserve"> СОШ</w:t>
      </w:r>
      <w:r w:rsidRPr="00FE2576">
        <w:rPr>
          <w:rFonts w:ascii="Times New Roman" w:hAnsi="Times New Roman" w:cs="Times New Roman"/>
          <w:sz w:val="24"/>
          <w:szCs w:val="24"/>
        </w:rPr>
        <w:t xml:space="preserve">» Сабинского муниципального района РТ (далее – Правила) разработаны и утверждены в соответствии со статьей 189 Трудового Кодекса РФ (далее – ТК РФ) и приведены в действие приказом директора школы. Обсуждены и приняты на педагогическом совете с учетом мнения первичной профсоюзной организации.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1.2. Правила имеют своей целью способствовать правильной организации работы трудового</w:t>
      </w:r>
      <w:r w:rsidR="009E4946" w:rsidRPr="00FE2576">
        <w:rPr>
          <w:rFonts w:ascii="Times New Roman" w:hAnsi="Times New Roman" w:cs="Times New Roman"/>
          <w:sz w:val="24"/>
          <w:szCs w:val="24"/>
        </w:rPr>
        <w:t xml:space="preserve"> коллектива МБОУ «</w:t>
      </w:r>
      <w:proofErr w:type="spellStart"/>
      <w:r w:rsidR="00D9454B">
        <w:rPr>
          <w:rFonts w:ascii="Times New Roman" w:hAnsi="Times New Roman" w:cs="Times New Roman"/>
          <w:sz w:val="24"/>
          <w:szCs w:val="24"/>
        </w:rPr>
        <w:t>Лесхозская</w:t>
      </w:r>
      <w:proofErr w:type="spellEnd"/>
      <w:r w:rsidR="009E4946" w:rsidRPr="00FE2576">
        <w:rPr>
          <w:rFonts w:ascii="Times New Roman" w:hAnsi="Times New Roman" w:cs="Times New Roman"/>
          <w:sz w:val="24"/>
          <w:szCs w:val="24"/>
        </w:rPr>
        <w:t xml:space="preserve"> СОШ</w:t>
      </w:r>
      <w:r w:rsidRPr="00FE2576">
        <w:rPr>
          <w:rFonts w:ascii="Times New Roman" w:hAnsi="Times New Roman" w:cs="Times New Roman"/>
          <w:sz w:val="24"/>
          <w:szCs w:val="24"/>
        </w:rPr>
        <w:t xml:space="preserve">» Сабинского муниципального района РТ (далее – Школа), рациональному использованию рабочего времени, повышению качества и эффективности труда работников, укреплению трудовой дисциплины, устанавливают взаимные права и обязанности работодателя и работника, ответственность за их соблюдение и исполнение.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1.3. Вопросы, связанные с применением Правил, решаются администрацией Школы в пределах предоставленных ей прав, а в случаях, предусмотренных действующим законодательством, совместно или по согласованию с первичной профсоюзной организацией. </w:t>
      </w:r>
    </w:p>
    <w:p w:rsidR="009E4946" w:rsidRPr="00FE2576" w:rsidRDefault="009F04F9" w:rsidP="00FE2576">
      <w:pPr>
        <w:spacing w:line="276" w:lineRule="auto"/>
        <w:jc w:val="center"/>
        <w:rPr>
          <w:rFonts w:ascii="Times New Roman" w:hAnsi="Times New Roman" w:cs="Times New Roman"/>
          <w:b/>
          <w:sz w:val="24"/>
          <w:szCs w:val="24"/>
        </w:rPr>
      </w:pPr>
      <w:r w:rsidRPr="00FE2576">
        <w:rPr>
          <w:rFonts w:ascii="Times New Roman" w:hAnsi="Times New Roman" w:cs="Times New Roman"/>
          <w:b/>
          <w:sz w:val="24"/>
          <w:szCs w:val="24"/>
        </w:rPr>
        <w:t>2. Порядок приема, перевода и увольнения работников</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2.1. Работники реализуют свое право на труд путем заключения трудового договора (контракта) с работодателем (ст. 67 ТК РФ).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2.2. Трудовой договор (контракт) заключается в письменной форме. Прием на работу оформляется приказом директора Школы, изданным на основании заключенного трудового договора, который объявляется работнику под роспись в трехдневный срок со дня фактического начала работы.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2.3. При приеме на работу работодатель обязан потребовать от работника: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заявление о приеме на работу (по образцу);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паспорт гражданина РФ или иной документ, удостоверяющий личность, для иностранных граждан паспорт той страны, гражданином которой он является, разрешение на работу на территории РФ и другие документы</w:t>
      </w:r>
      <w:r w:rsidR="009E4946" w:rsidRPr="00FE2576">
        <w:rPr>
          <w:rFonts w:ascii="Times New Roman" w:hAnsi="Times New Roman" w:cs="Times New Roman"/>
          <w:sz w:val="24"/>
          <w:szCs w:val="24"/>
        </w:rPr>
        <w:t>,</w:t>
      </w:r>
      <w:r w:rsidRPr="00FE2576">
        <w:rPr>
          <w:rFonts w:ascii="Times New Roman" w:hAnsi="Times New Roman" w:cs="Times New Roman"/>
          <w:sz w:val="24"/>
          <w:szCs w:val="24"/>
        </w:rPr>
        <w:t xml:space="preserve"> установленные действую</w:t>
      </w:r>
      <w:r w:rsidR="009E4946" w:rsidRPr="00FE2576">
        <w:rPr>
          <w:rFonts w:ascii="Times New Roman" w:hAnsi="Times New Roman" w:cs="Times New Roman"/>
          <w:sz w:val="24"/>
          <w:szCs w:val="24"/>
        </w:rPr>
        <w:t>щим законодательством РФ</w:t>
      </w:r>
      <w:r w:rsidRPr="00FE2576">
        <w:rPr>
          <w:rFonts w:ascii="Times New Roman" w:hAnsi="Times New Roman" w:cs="Times New Roman"/>
          <w:sz w:val="24"/>
          <w:szCs w:val="24"/>
        </w:rPr>
        <w:t xml:space="preserve">;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трудовую книжку, за исключением случаев, когда трудовой договор заключается впервые или работник поступил на работу на условиях совместительства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 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оформить новую трудовую книжку. Лица, поступающие на работу по совместительству, вместо трудовой книжки предъявляют справку с места основной работы с указанием должности и графика работы. Работники-совместители, категория которых устанавливается в зависимости от стажа работы, представляют выписку из трудовой книжки, заверенную администрацией по месту основной работы);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lastRenderedPageBreak/>
        <w:sym w:font="Symbol" w:char="F0B7"/>
      </w:r>
      <w:r w:rsidRPr="00FE2576">
        <w:rPr>
          <w:rFonts w:ascii="Times New Roman" w:hAnsi="Times New Roman" w:cs="Times New Roman"/>
          <w:sz w:val="24"/>
          <w:szCs w:val="24"/>
        </w:rPr>
        <w:t xml:space="preserve"> страховое свидетельство государственног</w:t>
      </w:r>
      <w:r w:rsidR="009E4946" w:rsidRPr="00FE2576">
        <w:rPr>
          <w:rFonts w:ascii="Times New Roman" w:hAnsi="Times New Roman" w:cs="Times New Roman"/>
          <w:sz w:val="24"/>
          <w:szCs w:val="24"/>
        </w:rPr>
        <w:t>о пенсионного страхования</w:t>
      </w:r>
      <w:r w:rsidRPr="00FE2576">
        <w:rPr>
          <w:rFonts w:ascii="Times New Roman" w:hAnsi="Times New Roman" w:cs="Times New Roman"/>
          <w:sz w:val="24"/>
          <w:szCs w:val="24"/>
        </w:rPr>
        <w:t xml:space="preserve">;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документы воинского учета - для военнообязанных и лиц, подлежащих п</w:t>
      </w:r>
      <w:r w:rsidR="009E4946" w:rsidRPr="00FE2576">
        <w:rPr>
          <w:rFonts w:ascii="Times New Roman" w:hAnsi="Times New Roman" w:cs="Times New Roman"/>
          <w:sz w:val="24"/>
          <w:szCs w:val="24"/>
        </w:rPr>
        <w:t>ризыву на военную службу</w:t>
      </w:r>
      <w:r w:rsidRPr="00FE2576">
        <w:rPr>
          <w:rFonts w:ascii="Times New Roman" w:hAnsi="Times New Roman" w:cs="Times New Roman"/>
          <w:sz w:val="24"/>
          <w:szCs w:val="24"/>
        </w:rPr>
        <w:t xml:space="preserve">;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документы об образовании, о квалификации и (или) наличии специальных званий – при поступлении на работу, требующую специальных знаний или специальной подготовки (копию);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медицинскую книжку (для совместителей копию);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B7"/>
      </w:r>
      <w:r w:rsidR="009E4946" w:rsidRPr="00FE2576">
        <w:rPr>
          <w:rFonts w:ascii="Times New Roman" w:hAnsi="Times New Roman" w:cs="Times New Roman"/>
          <w:sz w:val="24"/>
          <w:szCs w:val="24"/>
        </w:rPr>
        <w:t xml:space="preserve"> ИНН</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Справку о наличии (отсутствии) судимости.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2.4. При приеме на работу работник при необходимости должен предоставить: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документы о повышении квалификации, свидетельства, сертификаты, удостоверения и др. (копию);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документы о награждении (копию);</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свидете</w:t>
      </w:r>
      <w:r w:rsidR="009E4946" w:rsidRPr="00FE2576">
        <w:rPr>
          <w:rFonts w:ascii="Times New Roman" w:hAnsi="Times New Roman" w:cs="Times New Roman"/>
          <w:sz w:val="24"/>
          <w:szCs w:val="24"/>
        </w:rPr>
        <w:t>льство о рождении ребенка</w:t>
      </w:r>
      <w:r w:rsidRPr="00FE2576">
        <w:rPr>
          <w:rFonts w:ascii="Times New Roman" w:hAnsi="Times New Roman" w:cs="Times New Roman"/>
          <w:sz w:val="24"/>
          <w:szCs w:val="24"/>
        </w:rPr>
        <w:t xml:space="preserve">;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свидетел</w:t>
      </w:r>
      <w:r w:rsidR="009E4946" w:rsidRPr="00FE2576">
        <w:rPr>
          <w:rFonts w:ascii="Times New Roman" w:hAnsi="Times New Roman" w:cs="Times New Roman"/>
          <w:sz w:val="24"/>
          <w:szCs w:val="24"/>
        </w:rPr>
        <w:t>ьство о заключении брака</w:t>
      </w:r>
      <w:r w:rsidRPr="00FE2576">
        <w:rPr>
          <w:rFonts w:ascii="Times New Roman" w:hAnsi="Times New Roman" w:cs="Times New Roman"/>
          <w:sz w:val="24"/>
          <w:szCs w:val="24"/>
        </w:rPr>
        <w:t>;</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справку формы 2-НДФЛ с прежнего места работы.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2.5. Работодатель обязан внести запись в трудовую книжку работника, проработавшего у него свыше пяти дней, в случае, когда работа у данного работодателя является для работника основной. С каждой записью, вносимой на основании приказа в трудовую книжку, администрация обязана ознакомить ее владельца под роспись.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2.6. При приеме на работу работодатель обязан ознакомить работника под роспись с Уставом Школы, коллективным договором, настоящими Правилами и другими локальными нормативными актами, определяющими конкретные трудовые обязанности работника. Провести инструктаж по технике безопасности и охра организации охраны жизни и здоровья детей с оформлением в журнале установленного образца.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2.16. Работник имеет право расторгнуть трудовой договор в одностороннем порядке, предупредив об этом администрацию письменно за две недели. По истечении срока предупреждения, работник вправе прекратить работу.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2.17. По договоренности между работником и администрацией трудовой договор может быть расторгнут и до истечения срока предупреждения об увольнении.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2.18. Прекращение (расторжение) трудового договора по другим причинам может иметь место только по основаниям и с соблюдением порядка и процедур, предусмотренных ТК РФ.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2.19. Прекращение трудового договора оформляется приказом директора Школы, с которым работник должен ознакомиться под роспись. Если приказ невозможно довести до </w:t>
      </w:r>
      <w:r w:rsidRPr="00FE2576">
        <w:rPr>
          <w:rFonts w:ascii="Times New Roman" w:hAnsi="Times New Roman" w:cs="Times New Roman"/>
          <w:sz w:val="24"/>
          <w:szCs w:val="24"/>
        </w:rPr>
        <w:lastRenderedPageBreak/>
        <w:t xml:space="preserve">сведения работника или он отказывается ознакомиться с ним под роспись, в приказе производиться соответствующая запись.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2.20. Днем увольнения считается последний день работы работника, кроме случаев, когда работник фактически не работал, но за ним сохранялось место работы.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2.21. В день увольнения администрация Школы обязана выдать работнику его трудовую книжку с внесенной в нее и заверенной записью об увольнении, а также произвести с ним окончательный расчет. Запись в трудовую книжку об основаниях и о причине прекращения трудового договора должна производиться в точном соответствии с формулировками ТК РФ со ссылкой на соответствующую статью и пункт.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2.22. В случае, когда в день прекращения трудового договора выдать работнику трудовую книжку невозможно администрация должна руководствоваться пунктом 6 статьи 84.1. ТК РФ. </w:t>
      </w:r>
    </w:p>
    <w:p w:rsidR="009E4946" w:rsidRPr="00FE2576" w:rsidRDefault="009F04F9" w:rsidP="00FE2576">
      <w:pPr>
        <w:spacing w:line="276" w:lineRule="auto"/>
        <w:jc w:val="center"/>
        <w:rPr>
          <w:rFonts w:ascii="Times New Roman" w:hAnsi="Times New Roman" w:cs="Times New Roman"/>
          <w:b/>
          <w:sz w:val="24"/>
          <w:szCs w:val="24"/>
        </w:rPr>
      </w:pPr>
      <w:r w:rsidRPr="00FE2576">
        <w:rPr>
          <w:rFonts w:ascii="Times New Roman" w:hAnsi="Times New Roman" w:cs="Times New Roman"/>
          <w:b/>
          <w:sz w:val="24"/>
          <w:szCs w:val="24"/>
        </w:rPr>
        <w:t>3. Основные права, обязанности и ответственность администрации Школы</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3.1. Администрация Школы в лице Директора Школы осуществляет непосредственное управление образовательным учреждением.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3.2. В полномочия и обязанности Директора Школы входит: осуществление приема, перевода и увольнения работников, поощрение, привлечение к дисциплинарной ответственности, принятие локальных актов, соблюдение законодательства о труде, обеспечение безопасных условий труда и т. д. (статья 22 ТК РФ).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3.3. Администрация обязана: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организовывать труд учителей и других работников Школы так, чтобы каждый работал по своей специальности и квалификации, закрепить за каждым работником определенное рабочее место, своевременно знакомить с расписанием занятий и графиками работы, сообщать учителям до ухода в отпуск их нагрузку на следующий учебный год;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обеспечивать здоровые и безопасные условия труда и учебы, исправное состояние помещений, отопления, освещения, вентиляции, инвентаря и прочего оборудования, наличие необходимых на работе материалов;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осуществлять контроль за качеством образовательного процесса, соблюдением расписания занятий, выполнением образовательных программ, учебных планов, календарных учебных графиков;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своевременно рассматривать предложения работников, направленные на улучшение деятельности Школы, поддерживать и поощрять лучших работников;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способствовать созданию в трудовом коллективе деловой, творческой обстановки, поддерживать инициативу и активность работников, обеспечивать их участие в </w:t>
      </w:r>
      <w:r w:rsidRPr="00FE2576">
        <w:rPr>
          <w:rFonts w:ascii="Times New Roman" w:hAnsi="Times New Roman" w:cs="Times New Roman"/>
          <w:sz w:val="24"/>
          <w:szCs w:val="24"/>
        </w:rPr>
        <w:lastRenderedPageBreak/>
        <w:t xml:space="preserve">управлении Школой, своевременно рассматривать заявления работников и сообщать им о принятых мерах;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совершенствовать организацию труда, обеспечивать выполнение действующих условий оплаты труда, своевременно выдавать заработную плату и пособия;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осуществлять организаторскую работу, направленную на укрепление дисциплины, устранение потерь рабочего времени, рациональное использование трудовых ресурсов, формирование стабильного трудового коллектива, создание благоприятных условий работы Школы;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принимать меры по обеспечению учебной и трудовой дисциплины;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соблюдать законодательство о труде, улучшать условия труда сотрудников и учащихся, обеспечивать надлежащее санитарно-техническое оборудование всех рабочих мест и мест отдыха, создавать условия труда, соответствующие правилам по охране труда, техники безопасности и санитарным правилам;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постоянно контролировать знание и соблюдение работниками и учащимися всех требований и инструкций по технике безопасности, санитарии и гигиене, противопожарной охране;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принимать необходимые меры для профилактики травматизма, профессиональных и других заболеваний работников и учащихся;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соблюдать нормальные условия для хранения верхней одежды и другого имущества работников и учащихся;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своевременно предоставлять отпуск всем работникам Школы в соответствии с графиком, утвержденным ежегодно до 25 февраля, компенсировать выходы на работу в установленный для данного работника выходной или праздничный день предоставлением другого дня отдыха или двойной оплатой труда, предоставлять отгулы за дежурство во внерабочее время;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обеспечивать систематическое повышение квалификации учителями и другими работниками Школы, проводить в установленные сроки аттестацию учителей, создавать условия для совмещения работы с обучением в образовательных учреждениях;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контролировать соблюдение работниками Школы обязанностей, возложенных на них Уставом Школы, настоящими правилами, должностными инструкциями, вести учет рабочего времени;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принимать меры к своевременному обеспечению школы необходимым оборудованием, учебными пособиями, хозяйственным инвентарем;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обеспечивать сохранность имущества Школы, сотрудников и учащихся;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организовывать горячее питание учащихся и сотрудников Школы.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lastRenderedPageBreak/>
        <w:t xml:space="preserve">3.4. Администрация школы несет ответственность за жизнь и здоровье обучающихся во время пребывания их в школе и участия в общешкольных и межшкольных мероприятиях и нарушение трудового законодательства в области охраны труда (раздел 10 ТК РФ). </w:t>
      </w:r>
    </w:p>
    <w:p w:rsidR="009E4946" w:rsidRPr="00FE2576" w:rsidRDefault="009F04F9" w:rsidP="00FE2576">
      <w:pPr>
        <w:spacing w:line="276" w:lineRule="auto"/>
        <w:jc w:val="center"/>
        <w:rPr>
          <w:rFonts w:ascii="Times New Roman" w:hAnsi="Times New Roman" w:cs="Times New Roman"/>
          <w:b/>
          <w:sz w:val="24"/>
          <w:szCs w:val="24"/>
        </w:rPr>
      </w:pPr>
      <w:r w:rsidRPr="00FE2576">
        <w:rPr>
          <w:rFonts w:ascii="Times New Roman" w:hAnsi="Times New Roman" w:cs="Times New Roman"/>
          <w:b/>
          <w:sz w:val="24"/>
          <w:szCs w:val="24"/>
        </w:rPr>
        <w:t>4. Основные права, обязанности и ответственность работников</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 4.1. Основные права и обязанности работников закреплены в статье 21 ТК РФ.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4.2. Работник обязан: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соблюдать трудовую дисциплину, работать честно и добросовестно, </w:t>
      </w:r>
      <w:proofErr w:type="spellStart"/>
      <w:r w:rsidRPr="00FE2576">
        <w:rPr>
          <w:rFonts w:ascii="Times New Roman" w:hAnsi="Times New Roman" w:cs="Times New Roman"/>
          <w:sz w:val="24"/>
          <w:szCs w:val="24"/>
        </w:rPr>
        <w:t>cвоевременно</w:t>
      </w:r>
      <w:proofErr w:type="spellEnd"/>
      <w:r w:rsidRPr="00FE2576">
        <w:rPr>
          <w:rFonts w:ascii="Times New Roman" w:hAnsi="Times New Roman" w:cs="Times New Roman"/>
          <w:sz w:val="24"/>
          <w:szCs w:val="24"/>
        </w:rPr>
        <w:t xml:space="preserve"> и точно исполнять распоряжения администрации, использовать рабочее время для производственного труда;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воздерживаться от действий, мешающих другим работникам выполнять их трудовые обязанности;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принимать активные меры по устранению причин и условий, нарушающих нормальную деятельность Школы;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содержать свое учебное оборудование и пособия в исправном состоянии, поддерживать чистоту на рабочем месте;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соблюдать установленный порядок хранения материальных ценностей и документов;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эффективно использовать учебное оборудование, экономно и рационально расходовать электроэнергию, воду и другие материальные ресурсы;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 пользоваться необходимыми средствами индивидуальной защиты;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быть всегда вежливым, внимательным к детям, родителям учащихся и членам коллектива, не унижать их честь и достоинство, знать и уважать права участников образовательного процесса, требовать исполнения обязанностей;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соблюдать законные права и свободы обучающихся и воспитанников;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педагогические работники проходят аттестацию в установленном законодательством порядке. Педагогические работники, не имеющие квалификационных категорий (первой или высшей), с целью подтверждения соответствия занимаемой должности проходят аттестацию один раз в 5 лет;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проходить в установленные сроки периодические медицинские осмотры в соответствии с правилами проведения медицинских осмотров, своевременно делать необходимые прививки;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быть примером в поведении и выполнении высокого морального долга как в школе, так и вне школы;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lastRenderedPageBreak/>
        <w:sym w:font="Symbol" w:char="F0A7"/>
      </w:r>
      <w:r w:rsidRPr="00FE2576">
        <w:rPr>
          <w:rFonts w:ascii="Times New Roman" w:hAnsi="Times New Roman" w:cs="Times New Roman"/>
          <w:sz w:val="24"/>
          <w:szCs w:val="24"/>
        </w:rPr>
        <w:t xml:space="preserve"> беречь общественную собственность и воспитывать у обучающихся бережное отношение к школьному имуществу;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принимать меры к немедленному устранению причин и условий, препятствующих или затрудняющих нормальную работу (простой, авария) и немедленно сообщать администрации о случившемся;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осуществлять систематическую работу с родителями учащихся и лицами, их заменяющими;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осуществлять постоянную связь с выпускниками школы, изучать их дальнейшую деятельность и на основе ее анализа совершенствовать работу по обучению и воспитанию учащихся.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4.3. Круг конкретных трудовых обязанностей учителей, вспомогательного и обслуживающего персонала Школы определяется их должностными инструкциями, соответствующими локальными правовыми актами и иными правовыми актами.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4.4. Учителя Школы несут ответственность за жизнь и здоровье детей. Они обязаны во время образовательного процесса, при проведении внеклассных и внешкольных мероприятий, организуемых Школой, принимать все разумные меры для предотвращения травматизма и несчастных случаев с обучающимися и другими работниками Школы. При травмах и несчастных случаях – оказывать посильную помощь пострадавшим. Обо всех травмах и несчастных случаях незамедлительно сообщать администрации Школы.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4.5. При неявке на работу по неуважительным причинам работник обязан не позднее текущего рабочего дня сам или с помощью родственников или друзей поставить об этом в известность директора Школы или его заместителя и в первый день явки в учебное заведение представить данные о причинах пропуска рабочих дней.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4.6. Совершение дисциплинарного проступка, т.е. неисполнение или ненадлежащее исполнение работником по его вине возложенных на него трудовых обязанностей, влечет за собой применение мер дисциплинарного взыскания.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4.7. За совершение дисциплинарного проступка администрация Школы в лице Директора применяет следующие меры дисциплинарного взыскания: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замечание;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выговор;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увольнение по соответствующим основаниям.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4.8.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Отказ от дачи письменного объяснения либо устное объяснение не препятствует применению взыскания.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4.9. Взыскание объявляется приказом по Школе. Приказ должен содержать указание на конкретное нарушение трудовой дисциплины, за которое налагается данное взыскание, </w:t>
      </w:r>
      <w:r w:rsidRPr="00FE2576">
        <w:rPr>
          <w:rFonts w:ascii="Times New Roman" w:hAnsi="Times New Roman" w:cs="Times New Roman"/>
          <w:sz w:val="24"/>
          <w:szCs w:val="24"/>
        </w:rPr>
        <w:lastRenderedPageBreak/>
        <w:t xml:space="preserve">мотивы применения взыскания. Приказ объявляется работнику под расписку в 3-дневный срок со дня подписания.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4.10.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первичной профсоюзной организации.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4.11. Дисциплинарное взыскание не может быть применено позднее шести месяцев со дня совершения проступка.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4.12. Дисциплинарное расследование нарушений педагогическим работником Школы норм профессионального поведения и (или) Устава Школы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законодательством.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4.13. За каждый дисциплинарный проступок может быть применено только одно дисциплинарное взыскание.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4.14. Если в течение года со дня применения дисциплинарного взыскания работник не будет подвергнут новому дисциплинарному взысканию, то он считается не подвергшимся дисциплинарному взысканию. Руководство по своей инициативе или ходатайству трудового коллектива может издать приказ о снятии взыскания, не ожидая истечения года, если работник не допустил нового нарушения трудовой дисциплины и притом проявил себя как добросовестный работник. К работнику, имеющему взыскание, меры поощрения не применяются в течение всего учебного года или срока действия этих взысканий.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4.15. Педагогические работники Школы, в обязанности которых входит выполнение воспитательных функций по отношению к обучающимся, могут быть уволены по основаниям предусмотренным статьей 336 ТК РФ. Увольнение по основаниям предусмотренным вышеуказанной статьей ТК РФ не относится к мерам дисциплинарного взыскания.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4.16. Увольнение в порядке дисциплинарного взыскания, а также увольнение по основаниям предусмотренным статьей 336 ТК РФ производятся без согласования с первичной профсоюзной организацией. </w:t>
      </w:r>
    </w:p>
    <w:p w:rsidR="00FE2576" w:rsidRPr="00FE2576" w:rsidRDefault="009F04F9" w:rsidP="00FE2576">
      <w:pPr>
        <w:spacing w:line="276" w:lineRule="auto"/>
        <w:jc w:val="center"/>
        <w:rPr>
          <w:rFonts w:ascii="Times New Roman" w:hAnsi="Times New Roman" w:cs="Times New Roman"/>
          <w:b/>
          <w:sz w:val="24"/>
          <w:szCs w:val="24"/>
        </w:rPr>
      </w:pPr>
      <w:r w:rsidRPr="00FE2576">
        <w:rPr>
          <w:rFonts w:ascii="Times New Roman" w:hAnsi="Times New Roman" w:cs="Times New Roman"/>
          <w:b/>
          <w:sz w:val="24"/>
          <w:szCs w:val="24"/>
        </w:rPr>
        <w:t>5. Оплата труда и меры поощрения</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5.1. Заработная плата работнику устанавливается трудовым договором в соответствии с действующим законодательством.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5.2. Системы оплаты труда работников состоит из: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 должностных окладов, ставок заработной платы,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 выплат компенсационного характера, в том числе за работу в условиях, отклоняющихся от нормальных,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lastRenderedPageBreak/>
        <w:t xml:space="preserve">- выплат стимулирующего характера - и системы премирования, устанавливаются коллективным договором, «Положением об оплате труда работников» (далее – Положение) в соответствии с трудовым законодательством и иными нормативными правовыми актами, содержащими нормы трудового права.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5.3. Локальные нормативные акты, устанавливающие системы оплаты труда, принимаются работодателем с учетом мнения первичной профсоюзной организации.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5.4. Условия оплаты труда, определенные трудовым договором, не могут быть ухудшены по сравнению с установленными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5.5. Условия оплаты труда, определенные коллективным договором, соглашениями, локальными нормативными актами, не могут быть ухудшены по сравнению с установленными трудовым законодательством и иными нормативными правовыми актами, содержащими нормы трудового права.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5.6.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5.7. Форма расчетного листка утверждается работодателем с учетом мнения первичной профсоюзной организации в порядке, установленном статьей 372 ТК РФ для принятия локальных нормативных актов.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5.8. Заработная плата выплачивается работнику, как правило, в месте выполнения им работы и перечисляется на указанный расчетный счет работника в банке.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5.9. Заработная плата выплачивается работникам за текущий месяц не реже чем каждые полмесяца. Дни выплаты заработной платы устанавливаются Управлением образования района.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5.10. Оплата отпуска производится не позднее, чем за три дня до его начала при наличии денежных средств.</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 5.11. За образцовое выполнение трудовых обязанностей, успехи в обучении и воспитании детей, продолжительную и безупречную работу, новаторство в труде и другие достижения в работе администрацией Школы применяются следующие виды поощрения: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объявление благодарности с занесением в трудовую книжку;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выдача премии;</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награждение ценным подарком;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награждение почетной грамотой;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представление к званию лучшего по профессии.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lastRenderedPageBreak/>
        <w:t xml:space="preserve">5.12. Поощрения применяются администрацией совместно или по согласованию с первичной профсоюзной организацией Школы.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5.13. При применении мер поощрения сочетается материальное и моральное стимулирование труда.</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 5.14. Поощрения объявляются приказом Директора Школы, доводятся до сведения всего коллектива Школы и заносятся в трудовую книжку работника.</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 5.15. За особые трудовые заслуги работники Школы представляются в вышестоящие органы для награждения орденами, медалями, к присвоению почетных званий, а также награждению именными медалями, знаками отличия и грамотами, установленными для работников образования законодательством. </w:t>
      </w:r>
    </w:p>
    <w:p w:rsidR="00FE2576" w:rsidRPr="00FE2576" w:rsidRDefault="009F04F9" w:rsidP="00FE2576">
      <w:pPr>
        <w:spacing w:line="276" w:lineRule="auto"/>
        <w:jc w:val="center"/>
        <w:rPr>
          <w:rFonts w:ascii="Times New Roman" w:hAnsi="Times New Roman" w:cs="Times New Roman"/>
          <w:b/>
          <w:sz w:val="24"/>
          <w:szCs w:val="24"/>
        </w:rPr>
      </w:pPr>
      <w:r w:rsidRPr="00FE2576">
        <w:rPr>
          <w:rFonts w:ascii="Times New Roman" w:hAnsi="Times New Roman" w:cs="Times New Roman"/>
          <w:b/>
          <w:sz w:val="24"/>
          <w:szCs w:val="24"/>
        </w:rPr>
        <w:t>6. Режим работы и время отдыха</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 6.1. Рабочее время – время, в течение которого работник в соответствии с настоящими Правилами внутреннего трудового распорядка Школы и условиями трудового договора должен исполнять трудовые обязанности, а также иные периоды времени, которые в соответствии с законами и иными нормативными правовыми актами относятся к рабочему времени (статья 91 ТК РФ).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6.2. В Школе установлена 5-дневная рабочая неделя для 1 классов с двумя выходными, 6-ти дневная рабочая неделя для 2-11 классов с одним выходным днем. Продолжительность рабочего дня для руководящего, административно-хозяйственного, обслуживающего и учебно</w:t>
      </w:r>
      <w:r w:rsidR="00FE2576" w:rsidRPr="00FE2576">
        <w:rPr>
          <w:rFonts w:ascii="Times New Roman" w:hAnsi="Times New Roman" w:cs="Times New Roman"/>
          <w:sz w:val="24"/>
          <w:szCs w:val="24"/>
        </w:rPr>
        <w:t>-</w:t>
      </w:r>
      <w:r w:rsidRPr="00FE2576">
        <w:rPr>
          <w:rFonts w:ascii="Times New Roman" w:hAnsi="Times New Roman" w:cs="Times New Roman"/>
          <w:sz w:val="24"/>
          <w:szCs w:val="24"/>
        </w:rPr>
        <w:t>вспомогательного персонала определяется графиком работы, составленным из расчета 40- часовой рабочей недели. Графики работы утверждаются Директором Школы по согласованию с первичной профсоюзной организацией и предусматривает время начала и окончания работы, перерыва для отдыха и питания. Графики объявляются работнику под роспись и вывешиваются на видном месте, не позднее, чем за один месяц до их введения в действие.</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 6.3. В соответствии с возможностями Школы учителям может быть выделен методический день на повышение квалификации, посещение библиотек и других организаций для самообразования. В связи с производственной необходимостью администрация Школы имеет право изменить режим работы учителя (вызвать на замещение заболевшего учителя, временно увеличить нагрузку).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6.4. Администрация Школы привлекает педагогических работников к дежурству по Школе в рабочее время. Дежурство должно начинаться не ранее, чем за 20 минут до начала занятий и продолжаться не более 20 минут после окончания занятий данного работника. График дежурств составляется на год и утверждается Директором Школы по согласованию с первичной профсоюзной организацией.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6.5. Учебную нагрузку на новый учебный год всем педагогическим работникам Школы устанавливает Директор Школы по согласованию с первичной профсоюзной организацией Школы до ухода работника в отпуск.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6.6. Очередность предоставления ежегодного отпуска устанавливается администрацией Школы по согласованию с первичной профсоюзной организацией учетом необходимости </w:t>
      </w:r>
      <w:r w:rsidRPr="00FE2576">
        <w:rPr>
          <w:rFonts w:ascii="Times New Roman" w:hAnsi="Times New Roman" w:cs="Times New Roman"/>
          <w:sz w:val="24"/>
          <w:szCs w:val="24"/>
        </w:rPr>
        <w:lastRenderedPageBreak/>
        <w:t xml:space="preserve">обеспечения нормальной работы Школы и благоприятных условий для отдыха работников. График отпусков утверждается Директором Школы.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6.7. Отпуска педагогическим работникам, как правило, предоставляются в период летних каникул. При необходимости и возможности санаторного лечения очередной отпуск по согласованию с первичной профсоюзной организацией, предоставляется в рабочее время. Предоставление отпуска оформляется приказом по Школе.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6.8. Отпуска без сохранения заработной платы предоставляются в течение учебного года по соглашению работника с администрацией.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6.9. Администрация обязана предоставлять отпуск без сохранения заработной платы в связи с регистрацией брака, рождением ребенка, в случае смерти близкого родственника продолжительностью -3 календарных дня.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6.10. Педагогическим работникам Школы запрещено: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изменять по своему усмотрению расписание уроков (занятий) и график работы;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отменять, удлинять или сокращать продолжительность уроков (занятий) и перерывов между ними;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удалять учащихся с уроков (занятий);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курить в здании и на территории Школы.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отпускать с уроков учащихся без разрешения администрации или письменного заявления родителей во время учебных занятий.</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пользоваться сотовыми телефонами во время учебных занятий и внеклассных мероприятий.</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 6.11. Все учителя, воспитатели и другие работники Школы обязаны являться на работу не позже чем за 20 мин до начала урока и быть на своем рабочем месте.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6.12. Технические работники обязаны быть на работе не позже чем за 20 мин до начала рабочего дня Школы.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6.13. Продолжительность рабочего дня учителя определяется расписанием и графиком, утвержденным Директором Школы по согласованию с профкомом, должностными обязанностями, возложенными на работника, настоящими Правилами и Уставом школы.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6.14. Учитель обязан со звонком начать урок и со звонком его окончить, не допуская бесполезной траты учебного времени.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6.15. Учитель обязан иметь поурочные планы на каждый учебный час, включая классные часы и рабочую программу на весь учебный год.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6.16. Независимо от расписания уроков учитель обязан присутствовать на всех мероприятиях, запланированных для учителей и учащихся.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6.17. Учитель обязан к первому дню каждой учебной четверти иметь тематический план работы.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lastRenderedPageBreak/>
        <w:t xml:space="preserve">6.18. Учитель обязан безусловно выполнять распоряжения по учебно- воспитательной части точно и в срок.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6.19. Учителя и другие работники школы обязаны выполнять все приказы директора школы безоговорочно, при несогласии с приказом обжаловать выполненный приказ в комиссию по трудовым спорам.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6.20. Классный руководитель обязан в соответствии с расписанием и планом воспитательной работы 1 раз в неделю проводить классные часы. Планы воспитательной работы составляются 1 раз в год.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6.21. Классный руководитель занимается с классом воспитательной внеурочной работой согласно имеющемуся плану воспитательной работы.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6.22. Классный руководитель обязан 1 раз в неделю проводить проверку заполнения и выставления оценок в электронных дневниках учащихся.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6.23. Работа педагогов в школе в выходные и праздничные дни запрещена. Привлечение отдельных работников в выходные и праздничные дни допускается в исключительных случаях по письменному приказу администрации школы с разрешения профкома, предоставлением другого дня отдыха в течение ближайших 2 недель или оплаты в соответствии со ст. 113 ТК РФ.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6.24. Классный руководитель каждого класса обязан испо</w:t>
      </w:r>
      <w:r w:rsidR="00FE2576">
        <w:rPr>
          <w:rFonts w:ascii="Times New Roman" w:hAnsi="Times New Roman" w:cs="Times New Roman"/>
          <w:sz w:val="24"/>
          <w:szCs w:val="24"/>
        </w:rPr>
        <w:t xml:space="preserve">лнять должностные обязанности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6.25. Социальный педагог школы обязан работать в тесном контакте с администрацией и психологам школы, все действия по работе с семьями и проблемными детьми предварительно согласовывать с администрацией школы.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6.26. Время осенних, зимних и весенних каникул, а также время летних каникул, не совпадающее с очередным отпуском, является рабочим временем всех работников. В эти периоды, а также в периоды отмены занятий в школе, работники школы могут привлекаться администрацией школы к педагогической, организационной, методической и хозяйственной работе в пределах времени, не превышающего их учебной нагрузки.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6.27. Общие собрания, заседания педагогического совета, совещания проводятся в течение 1-2,5 часов, но не должны превышать указанного времени. Родительские собрания- 1,5 час, собрания школьников- 40 мин. - 1 час, занятия кружков, секций от 45 мин до 1ч 20 мин.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6.28. Каждую учебную четверть начинать и заканчивать «линейкой», на которой подводить итоги о прошедшей неделе и информировать учащихся. Линейку проводит </w:t>
      </w:r>
      <w:r w:rsidR="00FE2576" w:rsidRPr="00FE2576">
        <w:rPr>
          <w:rFonts w:ascii="Times New Roman" w:hAnsi="Times New Roman" w:cs="Times New Roman"/>
          <w:sz w:val="24"/>
          <w:szCs w:val="24"/>
        </w:rPr>
        <w:t xml:space="preserve">заместитель директора школы по </w:t>
      </w:r>
      <w:r w:rsidRPr="00FE2576">
        <w:rPr>
          <w:rFonts w:ascii="Times New Roman" w:hAnsi="Times New Roman" w:cs="Times New Roman"/>
          <w:sz w:val="24"/>
          <w:szCs w:val="24"/>
        </w:rPr>
        <w:t>В</w:t>
      </w:r>
      <w:r w:rsidR="00FE2576" w:rsidRPr="00FE2576">
        <w:rPr>
          <w:rFonts w:ascii="Times New Roman" w:hAnsi="Times New Roman" w:cs="Times New Roman"/>
          <w:sz w:val="24"/>
          <w:szCs w:val="24"/>
        </w:rPr>
        <w:t>Р</w:t>
      </w:r>
      <w:r w:rsidRPr="00FE2576">
        <w:rPr>
          <w:rFonts w:ascii="Times New Roman" w:hAnsi="Times New Roman" w:cs="Times New Roman"/>
          <w:sz w:val="24"/>
          <w:szCs w:val="24"/>
        </w:rPr>
        <w:t xml:space="preserve">.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6.29. Вход учеников в здание школы: с понедельника по субботу в 7.20 час. Все классы школы работают по расписанию.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6.30. По окончании уроков педагог обязан учащихся проводить до раздевалки и проконтролировать уход учащихся домой.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6.31. Для приёма пищи в соответствии с графиком каждый педагог обязан проводить учащихся после своего урока в столовую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lastRenderedPageBreak/>
        <w:t xml:space="preserve">6.32.Посторонним лицам разрешается присутствовать на уроках только по согласованию с администрацией школы. Вход в класс после начала урока (занятий) разрешается в исключительных случаях только директору школы и его заместителю. Во время проведения уроков (занятий) не разрешается делать педагогическим работникам замечания по поводу их работы в присутствии учеников. Работники школы обязаны о каждом приходе в учреждение посторонних лиц ставить в известность администрацию.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6.33.Администрация школы организует учет явки на работу и уход с нее всех работников школы. </w:t>
      </w:r>
    </w:p>
    <w:p w:rsidR="0070067F"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6.34. Все работники школы (в том числе и технический персонал) должны обращаться друг к другу, родителям в уважительной форме (по имени и отчеству).</w:t>
      </w:r>
    </w:p>
    <w:sectPr w:rsidR="0070067F" w:rsidRPr="00FE2576" w:rsidSect="00FE2576">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36D7" w:rsidRDefault="009D36D7" w:rsidP="00FE2576">
      <w:pPr>
        <w:spacing w:after="0" w:line="240" w:lineRule="auto"/>
      </w:pPr>
      <w:r>
        <w:separator/>
      </w:r>
    </w:p>
  </w:endnote>
  <w:endnote w:type="continuationSeparator" w:id="0">
    <w:p w:rsidR="009D36D7" w:rsidRDefault="009D36D7" w:rsidP="00FE25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altName w:val="Calibri"/>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8074196"/>
      <w:docPartObj>
        <w:docPartGallery w:val="Page Numbers (Bottom of Page)"/>
        <w:docPartUnique/>
      </w:docPartObj>
    </w:sdtPr>
    <w:sdtEndPr/>
    <w:sdtContent>
      <w:p w:rsidR="00FE2576" w:rsidRDefault="00A85CD1">
        <w:pPr>
          <w:pStyle w:val="a5"/>
          <w:jc w:val="right"/>
        </w:pPr>
        <w:r>
          <w:fldChar w:fldCharType="begin"/>
        </w:r>
        <w:r w:rsidR="00FE2576">
          <w:instrText>PAGE   \* MERGEFORMAT</w:instrText>
        </w:r>
        <w:r>
          <w:fldChar w:fldCharType="separate"/>
        </w:r>
        <w:r w:rsidR="0094639D">
          <w:rPr>
            <w:noProof/>
          </w:rPr>
          <w:t>13</w:t>
        </w:r>
        <w:r>
          <w:fldChar w:fldCharType="end"/>
        </w:r>
      </w:p>
    </w:sdtContent>
  </w:sdt>
  <w:p w:rsidR="00FE2576" w:rsidRDefault="00FE257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36D7" w:rsidRDefault="009D36D7" w:rsidP="00FE2576">
      <w:pPr>
        <w:spacing w:after="0" w:line="240" w:lineRule="auto"/>
      </w:pPr>
      <w:r>
        <w:separator/>
      </w:r>
    </w:p>
  </w:footnote>
  <w:footnote w:type="continuationSeparator" w:id="0">
    <w:p w:rsidR="009D36D7" w:rsidRDefault="009D36D7" w:rsidP="00FE257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3A25"/>
    <w:rsid w:val="00001A6E"/>
    <w:rsid w:val="003647F9"/>
    <w:rsid w:val="003F3A25"/>
    <w:rsid w:val="00596E54"/>
    <w:rsid w:val="006E3F9C"/>
    <w:rsid w:val="0070067F"/>
    <w:rsid w:val="00710C23"/>
    <w:rsid w:val="007B6CA6"/>
    <w:rsid w:val="0094639D"/>
    <w:rsid w:val="009D36D7"/>
    <w:rsid w:val="009E4946"/>
    <w:rsid w:val="009F04F9"/>
    <w:rsid w:val="00A85CD1"/>
    <w:rsid w:val="00AE32B5"/>
    <w:rsid w:val="00D9454B"/>
    <w:rsid w:val="00E30B4A"/>
    <w:rsid w:val="00E83AB2"/>
    <w:rsid w:val="00FE25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E257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E2576"/>
  </w:style>
  <w:style w:type="paragraph" w:styleId="a5">
    <w:name w:val="footer"/>
    <w:basedOn w:val="a"/>
    <w:link w:val="a6"/>
    <w:uiPriority w:val="99"/>
    <w:unhideWhenUsed/>
    <w:rsid w:val="00FE257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E2576"/>
  </w:style>
  <w:style w:type="paragraph" w:styleId="a7">
    <w:name w:val="Balloon Text"/>
    <w:basedOn w:val="a"/>
    <w:link w:val="a8"/>
    <w:uiPriority w:val="99"/>
    <w:semiHidden/>
    <w:unhideWhenUsed/>
    <w:rsid w:val="00596E5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96E54"/>
    <w:rPr>
      <w:rFonts w:ascii="Tahoma" w:hAnsi="Tahoma" w:cs="Tahoma"/>
      <w:sz w:val="16"/>
      <w:szCs w:val="16"/>
    </w:rPr>
  </w:style>
  <w:style w:type="table" w:styleId="a9">
    <w:name w:val="Table Grid"/>
    <w:basedOn w:val="a1"/>
    <w:uiPriority w:val="39"/>
    <w:rsid w:val="007B6C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E257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E2576"/>
  </w:style>
  <w:style w:type="paragraph" w:styleId="a5">
    <w:name w:val="footer"/>
    <w:basedOn w:val="a"/>
    <w:link w:val="a6"/>
    <w:uiPriority w:val="99"/>
    <w:unhideWhenUsed/>
    <w:rsid w:val="00FE257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E2576"/>
  </w:style>
  <w:style w:type="paragraph" w:styleId="a7">
    <w:name w:val="Balloon Text"/>
    <w:basedOn w:val="a"/>
    <w:link w:val="a8"/>
    <w:uiPriority w:val="99"/>
    <w:semiHidden/>
    <w:unhideWhenUsed/>
    <w:rsid w:val="00596E5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96E54"/>
    <w:rPr>
      <w:rFonts w:ascii="Tahoma" w:hAnsi="Tahoma" w:cs="Tahoma"/>
      <w:sz w:val="16"/>
      <w:szCs w:val="16"/>
    </w:rPr>
  </w:style>
  <w:style w:type="table" w:styleId="a9">
    <w:name w:val="Table Grid"/>
    <w:basedOn w:val="a1"/>
    <w:uiPriority w:val="39"/>
    <w:rsid w:val="007B6C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5175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4148</Words>
  <Characters>23645</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27738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Игнатьева</dc:creator>
  <cp:lastModifiedBy>1</cp:lastModifiedBy>
  <cp:revision>2</cp:revision>
  <cp:lastPrinted>2020-02-18T10:30:00Z</cp:lastPrinted>
  <dcterms:created xsi:type="dcterms:W3CDTF">2020-12-26T10:55:00Z</dcterms:created>
  <dcterms:modified xsi:type="dcterms:W3CDTF">2020-12-26T10:55:00Z</dcterms:modified>
</cp:coreProperties>
</file>